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2 do </w:t>
      </w:r>
      <w:r>
        <w:rPr>
          <w:rFonts w:ascii="Times New Roman" w:hAnsi="Times New Roman"/>
          <w:sz w:val="18"/>
          <w:szCs w:val="18"/>
        </w:rPr>
        <w:t>konkurs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u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</w:t>
      </w:r>
      <w:r>
        <w:rPr>
          <w:rFonts w:eastAsia="Times New Roman" w:cs="Open Sans" w:ascii="Times New Roman" w:hAnsi="Times New Roman"/>
          <w:b w:val="false"/>
          <w:bCs w:val="false"/>
          <w:color w:val="000000"/>
          <w:kern w:val="2"/>
          <w:sz w:val="18"/>
          <w:szCs w:val="18"/>
          <w:u w:val="none"/>
          <w:shd w:fill="auto" w:val="clear"/>
          <w:lang w:eastAsia="pl-PL"/>
          <w14:ligatures w14:val="none"/>
        </w:rPr>
        <w:t xml:space="preserve">na nabór partnera do realizacji projektu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eastAsia="Times New Roman" w:cs="Open Sans" w:ascii="Times New Roman" w:hAnsi="Times New Roman"/>
          <w:b w:val="false"/>
          <w:bCs w:val="false"/>
          <w:color w:val="000000"/>
          <w:kern w:val="2"/>
          <w:sz w:val="18"/>
          <w:szCs w:val="18"/>
          <w:u w:val="none"/>
          <w:shd w:fill="auto" w:val="clear"/>
          <w:lang w:eastAsia="pl-PL"/>
          <w14:ligatures w14:val="none"/>
        </w:rPr>
        <w:t>w ramach Funduszy Europejskich na rzecz aktywnego Pomorza Zachodniego 2021-2027</w:t>
      </w:r>
    </w:p>
    <w:p>
      <w:pPr>
        <w:pStyle w:val="Normal"/>
        <w:spacing w:before="0" w:after="0"/>
        <w:jc w:val="right"/>
        <w:rPr>
          <w:rFonts w:ascii="Times New Roman" w:hAnsi="Times New Roman" w:cs="Calibri" w:cstheme="minorHAnsi"/>
          <w:sz w:val="18"/>
          <w:szCs w:val="18"/>
        </w:rPr>
      </w:pPr>
      <w:r>
        <w:rPr>
          <w:rFonts w:cs="Calibri" w:cstheme="minorHAnsi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Calibri" w:cstheme="minorHAnsi"/>
          <w:sz w:val="18"/>
          <w:szCs w:val="18"/>
        </w:rPr>
      </w:pPr>
      <w:r>
        <w:rPr>
          <w:rFonts w:cs="Calibri" w:cstheme="minorHAnsi" w:ascii="Times New Roman" w:hAnsi="Times New Roman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FORMULARZ OFERTY 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Otwarty </w:t>
            </w:r>
            <w:r>
              <w:rPr>
                <w:rFonts w:eastAsia="Calibri" w:cs="Calibri" w:ascii="Times New Roman" w:hAnsi="Times New Roman" w:cstheme="minorHAnsi"/>
                <w:b/>
                <w:sz w:val="24"/>
                <w:szCs w:val="24"/>
              </w:rPr>
              <w:t>nabór partnera spoza sektora finansów publicznych do wspólnego przygotowania i realizacji projektów stanowiących odpowiedź na nabory ogłaszane przez Wojewódzki Urząd Pracy w Szczecinie, który ogłosił nabór wniosków o dofinansowanie projektów w sposób konkurencyjny. Przedmiotem naboru jest projekt współfinansowany w ramach Priorytet 6. Działanie 6.9: Fundusze Europejskie na rzecz aktywnego Pomorza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Calibri" w:cstheme="minorHAnsi"/>
          <w:kern w:val="2"/>
          <w:sz w:val="24"/>
          <w:szCs w:val="24"/>
        </w:rPr>
      </w:pPr>
      <w:r>
        <w:rPr>
          <w:rFonts w:cs="Calibri" w:cstheme="minorHAnsi" w:ascii="Times New Roman" w:hAnsi="Times New Roman"/>
          <w:kern w:val="2"/>
          <w:sz w:val="24"/>
          <w:szCs w:val="24"/>
        </w:rPr>
      </w:r>
    </w:p>
    <w:tbl>
      <w:tblPr>
        <w:tblW w:w="8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5"/>
        <w:gridCol w:w="4291"/>
        <w:gridCol w:w="3935"/>
      </w:tblGrid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1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b/>
                <w:sz w:val="24"/>
                <w:szCs w:val="24"/>
              </w:rPr>
              <w:t>INFORMACJA O PODMIOCIE: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2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Nazwa podmiotu: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3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Forma organizacyjna: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4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NIP: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5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Numer KRS lub innego właściwego rejestru:</w:t>
            </w:r>
          </w:p>
        </w:tc>
      </w:tr>
      <w:tr>
        <w:trPr>
          <w:trHeight w:val="372" w:hRule="atLeast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6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Regon: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7"/>
              </w:numPr>
              <w:spacing w:lineRule="auto" w:line="360" w:before="0" w:after="0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Adres siedziby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spacing w:lineRule="auto" w:line="360" w:before="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 xml:space="preserve">       </w:t>
            </w: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6.1.Województwo: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6.2 Miejscowość: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6.3 Ulica: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6.4 Numer domu: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6.5 Numer lokalu: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6.6 Kod pocztowy: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6.7 Adres poczty elektronicznej: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6.8 Adres strony internetowej: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8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Osoba uprawniona do reprezentacji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7.1 Imię: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7.2 Nazwisko: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7.3 Numer telefonu: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42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7.4 Adres poczty elektronicznej: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9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Osoba do kontaktów roboczych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3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8.1 Imię: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3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8.2 Nazwisko: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3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8.3 Numer telefonu: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3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8.4 Adres poczty elektronicznej: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3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8.5 Numer faksu: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b/>
                <w:sz w:val="24"/>
                <w:szCs w:val="24"/>
              </w:rPr>
              <w:t>UZASADNIENIE W ZAKRESIE SPEŁNIANIA KRYTERIÓW MERYTORYCZNYCH:</w:t>
            </w:r>
          </w:p>
        </w:tc>
      </w:tr>
      <w:tr>
        <w:trPr/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360" w:before="0" w:after="60"/>
              <w:ind w:left="308" w:hanging="0"/>
              <w:contextualSpacing/>
              <w:rPr>
                <w:rFonts w:ascii="Times New Roman" w:hAnsi="Times New Roman"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32049458"/>
            <w:r>
              <w:rPr>
                <w:rFonts w:cs="Calibri" w:ascii="Times New Roman" w:hAnsi="Times New Roman" w:cstheme="minorHAnsi"/>
                <w:sz w:val="24"/>
                <w:szCs w:val="24"/>
              </w:rPr>
              <w:t>Uzasadnienie zgodności działania z celami partnerstwa</w:t>
            </w:r>
            <w:bookmarkEnd w:id="0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/>
                <w:iCs/>
                <w:color w:val="FF0000"/>
                <w:sz w:val="24"/>
                <w:szCs w:val="24"/>
              </w:rPr>
              <w:t>Należy zawrzeć opis zakresu działalności Oferenta zgodnie z właściwymi dokumentami rejestrowymi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32049524"/>
            <w:r>
              <w:rPr>
                <w:rFonts w:cs="Calibri" w:ascii="Times New Roman" w:hAnsi="Times New Roman" w:cstheme="minorHAnsi"/>
                <w:sz w:val="24"/>
                <w:szCs w:val="24"/>
              </w:rPr>
              <w:t>Uzasadnienie w zakresie oferowanego potencjału finansowego oraz kadrowo – organizacyjnego niezbędnego do realizacji projektów oraz oferowanego wkładu w realizację projektów i utrzymania ich trwałości</w:t>
            </w:r>
            <w:bookmarkEnd w:id="1"/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/>
                <w:iCs/>
                <w:color w:val="FF0000"/>
                <w:sz w:val="24"/>
                <w:szCs w:val="24"/>
              </w:rPr>
              <w:t xml:space="preserve">Należy wskazać przychody osiągnięte w 2022 r., wykaz kadry, którą dysponuje Oferent, wraz z potwierdzeniem jej doświadczenia w przygotowywaniu wniosków o dofinansowanie, realizacji projektów,   w przygotowaniu i prowadzeniu postępowań o udzielenie zamówienia publicznego w oparciu o ustawę Prawo zamówień publicznych oraz zarządzaniu projektami oraz </w:t>
            </w:r>
            <w:r>
              <w:rPr>
                <w:rFonts w:eastAsia="Calibri" w:cs="Calibri" w:ascii="Times New Roman" w:hAnsi="Times New Roman" w:cstheme="minorHAnsi"/>
                <w:bCs/>
                <w:i/>
                <w:iCs/>
                <w:color w:val="FF0000"/>
                <w:sz w:val="24"/>
                <w:szCs w:val="24"/>
              </w:rPr>
              <w:t>opis proponowanych rozwiązań w zakresie utrzymania trwałości działań podejmowanych w ramach  projektu, po zakończeniu finansowania ze środków UE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60"/>
              <w:ind w:left="9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32049594"/>
            <w:r>
              <w:rPr>
                <w:rFonts w:cs="Calibri" w:ascii="Times New Roman" w:hAnsi="Times New Roman" w:cstheme="minorHAnsi"/>
                <w:sz w:val="24"/>
                <w:szCs w:val="24"/>
              </w:rPr>
              <w:t>Uzasadnienie w zakresie posiadanego doświadczenia w pozyskiwaniu i realizacji projektów współfinansowanych ze środków Unii Europejskiej w ramach Europejskiego Funduszu Społecznego i/lub Europejskiego Funduszu Rozwoju  Regionalnego, w tym przede wszystkim realizowanych w zakresie edukacji</w:t>
            </w:r>
            <w:bookmarkEnd w:id="2"/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 a także w zakresie kadry merytorycznej. 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/>
                <w:iCs/>
                <w:color w:val="FF0000"/>
                <w:sz w:val="24"/>
                <w:szCs w:val="24"/>
              </w:rPr>
              <w:t>Należy zawrzeć wykaz projektów realizowanych przez Oferenta w okresie ostatnich 5 lat (tytuł projektu, wartość projektu, grupa docelowa, podstawowe działania, rola w projekcie, źródło dofinansowania)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Diagnoza potrzeb w zakresie edukacji i koncepcja współpracy przy realizacji projektów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i/>
                <w:iCs/>
                <w:color w:val="FF0000"/>
                <w:sz w:val="24"/>
                <w:szCs w:val="24"/>
              </w:rPr>
              <w:t>Należy zawrzeć d</w:t>
            </w:r>
            <w:r>
              <w:rPr>
                <w:rFonts w:eastAsia="Calibri" w:cs="Calibri" w:ascii="Times New Roman" w:hAnsi="Times New Roman" w:cstheme="minorHAnsi"/>
                <w:bCs/>
                <w:i/>
                <w:iCs/>
                <w:color w:val="FF0000"/>
                <w:sz w:val="24"/>
                <w:szCs w:val="24"/>
              </w:rPr>
              <w:t>iagnozę potrzeb edukacyjnych Gminy Nowe Warpno</w:t>
            </w:r>
            <w:r>
              <w:rPr>
                <w:rFonts w:cs="Calibri" w:ascii="Times New Roman" w:hAnsi="Times New Roman" w:cstheme="minorHAnsi"/>
                <w:i/>
                <w:iCs/>
                <w:color w:val="FF0000"/>
                <w:sz w:val="24"/>
                <w:szCs w:val="24"/>
              </w:rPr>
              <w:t xml:space="preserve"> oraz koncepcję współpracy przy realizacji projektów</w:t>
            </w:r>
            <w:r>
              <w:rPr>
                <w:rFonts w:eastAsia="Calibri" w:cs="Calibri" w:ascii="Times New Roman" w:hAnsi="Times New Roman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>
      <w:pPr>
        <w:pStyle w:val="Standard"/>
        <w:spacing w:lineRule="auto" w:line="360"/>
        <w:jc w:val="both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Standard"/>
        <w:numPr>
          <w:ilvl w:val="0"/>
          <w:numId w:val="21"/>
        </w:numPr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sz w:val="24"/>
          <w:szCs w:val="24"/>
          <w:lang w:eastAsia="en-US"/>
        </w:rPr>
        <w:t>Oświadczam, że zgodnie z wymogami zawartymi w Regulaminie:</w:t>
      </w:r>
    </w:p>
    <w:p>
      <w:pPr>
        <w:pStyle w:val="Normal"/>
        <w:numPr>
          <w:ilvl w:val="0"/>
          <w:numId w:val="22"/>
        </w:numPr>
        <w:spacing w:lineRule="auto" w:line="240" w:before="0"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podmiot przeze mnie reprezentowany posiada uprawnienia do wykonywania określonej działalności lub czynności, jeżeli przepisy szczególne nakładają obowiązek posiadania takich uprawnień,</w:t>
      </w:r>
    </w:p>
    <w:p>
      <w:pPr>
        <w:pStyle w:val="Normal"/>
        <w:numPr>
          <w:ilvl w:val="0"/>
          <w:numId w:val="23"/>
        </w:numPr>
        <w:spacing w:lineRule="auto" w:line="240" w:before="0"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podmiot przeze mnie reprezentowany posiada niezbędną wiedzę i doświadczenie oraz dysponuje potencjałem technicznym, kadrowym i finansowym niezbędnym do </w:t>
      </w:r>
      <w:r>
        <w:rPr>
          <w:rFonts w:eastAsia="Lucida Sans Unicode" w:cs="Calibri" w:ascii="Times New Roman" w:hAnsi="Times New Roman" w:cstheme="minorHAnsi"/>
          <w:sz w:val="24"/>
          <w:szCs w:val="24"/>
          <w:lang w:eastAsia="pl-PL"/>
        </w:rPr>
        <w:t>wspólnego przygotowania i realizacji projektów</w:t>
      </w:r>
      <w:r>
        <w:rPr>
          <w:rFonts w:cs="Calibri" w:ascii="Times New Roman" w:hAnsi="Times New Roman" w:cstheme="minorHAnsi"/>
          <w:sz w:val="24"/>
          <w:szCs w:val="24"/>
        </w:rPr>
        <w:t>, o których mowa w ogłoszeniu o otwartym naborze,</w:t>
      </w:r>
    </w:p>
    <w:p>
      <w:pPr>
        <w:pStyle w:val="Normal"/>
        <w:numPr>
          <w:ilvl w:val="0"/>
          <w:numId w:val="24"/>
        </w:numPr>
        <w:spacing w:lineRule="auto" w:line="240" w:before="0"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podmiot przeze mnie reprezentowany znajduje się w sytuacji ekonomicznej i finansowej zapewniającej </w:t>
      </w:r>
      <w:r>
        <w:rPr>
          <w:rFonts w:eastAsia="Lucida Sans Unicode" w:cs="Calibri" w:ascii="Times New Roman" w:hAnsi="Times New Roman" w:cstheme="minorHAnsi"/>
          <w:sz w:val="24"/>
          <w:szCs w:val="24"/>
          <w:lang w:eastAsia="pl-PL"/>
        </w:rPr>
        <w:t>wspólne przygotowanie i realizację projektów</w:t>
      </w:r>
      <w:r>
        <w:rPr>
          <w:rFonts w:cs="Calibri" w:ascii="Times New Roman" w:hAnsi="Times New Roman" w:cstheme="minorHAnsi"/>
          <w:sz w:val="24"/>
          <w:szCs w:val="24"/>
        </w:rPr>
        <w:t>, o których mowa w ogłoszeniu o otwartym naborze.</w:t>
      </w:r>
    </w:p>
    <w:p>
      <w:pPr>
        <w:pStyle w:val="Standard"/>
        <w:numPr>
          <w:ilvl w:val="0"/>
          <w:numId w:val="25"/>
        </w:numPr>
        <w:spacing w:before="0" w:after="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sz w:val="24"/>
          <w:szCs w:val="24"/>
          <w:lang w:eastAsia="en-US"/>
        </w:rPr>
        <w:t>Oświadczam, że zapoznałem się z Regulaminem naboru i nie wnoszę do niego żadnych uwag.</w:t>
      </w:r>
    </w:p>
    <w:p>
      <w:pPr>
        <w:pStyle w:val="Normal"/>
        <w:numPr>
          <w:ilvl w:val="0"/>
          <w:numId w:val="26"/>
        </w:numPr>
        <w:spacing w:lineRule="auto" w:line="240" w:before="0" w:after="6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 przypadku uznania mojej oferty za najkorzystniejszą zobowiązuje się do podpisania umowy </w:t>
      </w:r>
      <w:r>
        <w:rPr>
          <w:rFonts w:eastAsia="MingLiU"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w terminie i miejscu wskazanym przez Podmiot inicjujący projekt partnerski (Gminę Nowe Warpno).</w:t>
      </w:r>
    </w:p>
    <w:p>
      <w:pPr>
        <w:pStyle w:val="Normal"/>
        <w:numPr>
          <w:ilvl w:val="0"/>
          <w:numId w:val="27"/>
        </w:numPr>
        <w:spacing w:lineRule="auto" w:line="240" w:before="0" w:after="6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Oświadczam, że nie będę zlecał wykonania całości lub części przedmiotu zamówienia osobie trzeciej bez zgody Podmiotu inicjującego projekt partnerski (Gminy Nowe Warpno).</w:t>
      </w:r>
    </w:p>
    <w:p>
      <w:pPr>
        <w:pStyle w:val="Normal"/>
        <w:numPr>
          <w:ilvl w:val="0"/>
          <w:numId w:val="28"/>
        </w:numPr>
        <w:spacing w:lineRule="auto" w:line="240" w:before="0" w:after="6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Oświadczam, że jakiekolwiek ustalenia dokonane przed zawarciem umowy nie dają nam podstaw prawnych do składania roszczeń finansowych wobec Ogłaszającego.</w:t>
      </w:r>
    </w:p>
    <w:p>
      <w:pPr>
        <w:pStyle w:val="Normal"/>
        <w:numPr>
          <w:ilvl w:val="0"/>
          <w:numId w:val="29"/>
        </w:numPr>
        <w:spacing w:lineRule="auto" w:line="240" w:before="0" w:after="6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Oświadczam, że podmiot przeze mnie reprezentowany nie podlega wykluczeniu z ubiegania się o dofinansowanie na podstawie art. 207 ust. 4 ustawy z dnia 27 sierpnia 2009 r. o finansach publicznych (Dz. U. z 2022 r., poz. 1634 z późn. zm.) lub orzeczenia zakazu dostępu do środków funduszy europejskich na podstawie odrębnych przepisów:</w:t>
      </w:r>
    </w:p>
    <w:p>
      <w:pPr>
        <w:pStyle w:val="ListParagraph"/>
        <w:numPr>
          <w:ilvl w:val="0"/>
          <w:numId w:val="5"/>
        </w:numPr>
        <w:spacing w:lineRule="auto" w:line="240" w:before="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>
      <w:pPr>
        <w:pStyle w:val="ListParagraph"/>
        <w:numPr>
          <w:ilvl w:val="0"/>
          <w:numId w:val="5"/>
        </w:numPr>
        <w:spacing w:lineRule="auto" w:line="240" w:before="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art. 9 ust. 1 pkt 2a ustawy z dnia 28 października 2002 r. o odpowiedzialności podmiotów zbiorowych za czyny zabronione pod groźbą kary (Dz. U. z 2020 r., poz. 358 z późn. zm.). </w:t>
      </w:r>
    </w:p>
    <w:p>
      <w:pPr>
        <w:pStyle w:val="Normal"/>
        <w:numPr>
          <w:ilvl w:val="0"/>
          <w:numId w:val="30"/>
        </w:numPr>
        <w:spacing w:lineRule="auto" w:line="240" w:before="0" w:after="6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Oświadczam, że podmiot przeze mnie reprezentowany nie podlega</w:t>
      </w: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 xml:space="preserve"> sankcjom związanym z przeciwdziałaniem wspieraniu agresji na Ukrainę.</w:t>
      </w:r>
    </w:p>
    <w:p>
      <w:pPr>
        <w:pStyle w:val="Normal"/>
        <w:numPr>
          <w:ilvl w:val="0"/>
          <w:numId w:val="31"/>
        </w:numPr>
        <w:spacing w:lineRule="auto" w:line="240" w:before="0" w:after="6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Oświadczam, że podmiot przeze mnie reprezentowany nie zalega </w:t>
      </w: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  <w:u w:val="single"/>
        </w:rPr>
        <w:t>Załączniki:</w:t>
      </w:r>
    </w:p>
    <w:p>
      <w:pPr>
        <w:pStyle w:val="ListParagraph"/>
        <w:numPr>
          <w:ilvl w:val="3"/>
          <w:numId w:val="32"/>
        </w:numPr>
        <w:spacing w:lineRule="auto" w:line="240" w:before="0" w:after="6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Oświadczenie o niezaleganiu w opłacaniu składek do ZUS.</w:t>
      </w:r>
    </w:p>
    <w:p>
      <w:pPr>
        <w:pStyle w:val="ListParagraph"/>
        <w:numPr>
          <w:ilvl w:val="3"/>
          <w:numId w:val="33"/>
        </w:numPr>
        <w:spacing w:lineRule="auto" w:line="240" w:before="0" w:after="6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Oświadczenie o niezaleganiu w podatkach z US.</w:t>
      </w:r>
    </w:p>
    <w:p>
      <w:pPr>
        <w:pStyle w:val="ListParagraph"/>
        <w:numPr>
          <w:ilvl w:val="3"/>
          <w:numId w:val="34"/>
        </w:numPr>
        <w:spacing w:lineRule="auto" w:line="240" w:before="0" w:after="6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Sprawozdanie finansowe za 2022 r. lub oświadczenie potwierdzające wysokość przychodów za 2022 r. </w:t>
      </w:r>
    </w:p>
    <w:p>
      <w:pPr>
        <w:pStyle w:val="ListParagraph"/>
        <w:spacing w:lineRule="auto" w:line="240" w:before="0" w:after="60"/>
        <w:ind w:left="2803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60"/>
        <w:ind w:left="2803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60"/>
        <w:ind w:left="2803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60"/>
        <w:ind w:left="57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</w:t>
      </w:r>
    </w:p>
    <w:p>
      <w:pPr>
        <w:pStyle w:val="Normal"/>
        <w:spacing w:before="0" w:after="6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Calibri" w:ascii="Times New Roman" w:hAnsi="Times New Roman" w:cstheme="minorHAnsi"/>
          <w:sz w:val="24"/>
          <w:szCs w:val="24"/>
        </w:rPr>
        <w:t>Data i podpis osoby upoważnionej</w:t>
      </w:r>
    </w:p>
    <w:sectPr>
      <w:type w:val="nextPage"/>
      <w:pgSz w:w="11906" w:h="16838"/>
      <w:pgMar w:left="1185" w:right="1136" w:gutter="0" w:header="0" w:top="709" w:footer="0" w:bottom="9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36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2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8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3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6"/>
  </w:num>
  <w:num w:numId="21">
    <w:abstractNumId w:val="8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</w:num>
  <w:num w:numId="24">
    <w:abstractNumId w:val="9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b91807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91807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ezodstpw1" w:customStyle="1">
    <w:name w:val="Bez odstępów1"/>
    <w:qFormat/>
    <w:rsid w:val="00b9180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qFormat/>
    <w:rsid w:val="00b91807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andard" w:customStyle="1">
    <w:name w:val="Standard"/>
    <w:qFormat/>
    <w:rsid w:val="00b918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LibreOffice/7.3.5.2$Windows_X86_64 LibreOffice_project/184fe81b8c8c30d8b5082578aee2fed2ea847c01</Application>
  <AppVersion>15.0000</AppVersion>
  <Pages>3</Pages>
  <Words>740</Words>
  <Characters>4756</Characters>
  <CharactersWithSpaces>5529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2023-06-15T12:45:00Z</dcterms:created>
  <dc:creator>Beata</dc:creator>
  <dc:description/>
  <dc:language>pl-PL</dc:language>
  <cp:lastModifiedBy/>
  <dcterms:modified xsi:type="dcterms:W3CDTF">2023-06-16T13:51:05Z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